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0" w:rsidRPr="002D3768" w:rsidRDefault="00CD5434" w:rsidP="002D3768">
      <w:pPr>
        <w:jc w:val="center"/>
        <w:rPr>
          <w:b/>
          <w:sz w:val="28"/>
          <w:u w:val="single"/>
        </w:rPr>
      </w:pPr>
      <w:r w:rsidRPr="002D3768">
        <w:rPr>
          <w:b/>
          <w:sz w:val="28"/>
          <w:u w:val="single"/>
        </w:rPr>
        <w:t>Serie “Hábitos del creyente”</w:t>
      </w:r>
    </w:p>
    <w:p w:rsidR="00CD5434" w:rsidRPr="002D3768" w:rsidRDefault="007F7C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Tema 3</w:t>
      </w:r>
      <w:r w:rsidR="00CD5434" w:rsidRPr="002D3768">
        <w:rPr>
          <w:b/>
          <w:sz w:val="24"/>
          <w:u w:val="single"/>
        </w:rPr>
        <w:t xml:space="preserve"> “</w:t>
      </w:r>
      <w:r>
        <w:rPr>
          <w:b/>
          <w:sz w:val="24"/>
          <w:u w:val="single"/>
        </w:rPr>
        <w:t>Manifestar la Fe</w:t>
      </w:r>
      <w:r w:rsidR="00CD5434" w:rsidRPr="002D3768">
        <w:rPr>
          <w:b/>
          <w:sz w:val="24"/>
          <w:u w:val="single"/>
        </w:rPr>
        <w:t>”</w:t>
      </w:r>
    </w:p>
    <w:p w:rsidR="00CD5434" w:rsidRDefault="00CF5FC2">
      <w:pPr>
        <w:rPr>
          <w:b/>
        </w:rPr>
      </w:pPr>
      <w:r>
        <w:rPr>
          <w:b/>
        </w:rPr>
        <w:t xml:space="preserve">Texto: </w:t>
      </w:r>
      <w:r w:rsidR="00161FF8">
        <w:rPr>
          <w:b/>
        </w:rPr>
        <w:t>Juan 13:35.</w:t>
      </w:r>
    </w:p>
    <w:p w:rsidR="00161FF8" w:rsidRPr="0059434A" w:rsidRDefault="00161FF8" w:rsidP="00161FF8">
      <w:pPr>
        <w:jc w:val="center"/>
        <w:rPr>
          <w:i/>
        </w:rPr>
      </w:pPr>
      <w:r w:rsidRPr="0059434A">
        <w:rPr>
          <w:i/>
        </w:rPr>
        <w:t>“En esto conocerán todos que sois mis discípulos, si tuvierais amor los unos con los otros”</w:t>
      </w:r>
    </w:p>
    <w:p w:rsidR="00A30EA2" w:rsidRPr="00AC1AA5" w:rsidRDefault="00A30EA2" w:rsidP="00AC1AA5">
      <w:pPr>
        <w:jc w:val="center"/>
        <w:rPr>
          <w:i/>
        </w:rPr>
      </w:pPr>
    </w:p>
    <w:p w:rsidR="00161FF8" w:rsidRPr="0059434A" w:rsidRDefault="00536887" w:rsidP="00536887">
      <w:pPr>
        <w:spacing w:after="0" w:line="240" w:lineRule="auto"/>
        <w:jc w:val="both"/>
      </w:pPr>
      <w:r>
        <w:t>C</w:t>
      </w:r>
      <w:r w:rsidR="00161FF8" w:rsidRPr="0059434A">
        <w:t>on la tecnología</w:t>
      </w:r>
      <w:r w:rsidR="00357A14">
        <w:t xml:space="preserve"> que tenemos a nuestro</w:t>
      </w:r>
      <w:r w:rsidR="00161FF8" w:rsidRPr="0059434A">
        <w:t xml:space="preserve"> alcance</w:t>
      </w:r>
      <w:r>
        <w:t xml:space="preserve"> en estos tiempos</w:t>
      </w:r>
      <w:r w:rsidR="00161FF8" w:rsidRPr="0059434A">
        <w:t xml:space="preserve">, podemos dejar plasmado en cualquier lugar un mensaje de amistad, de amor, de consuelo, de fortaleza, de humor, etc. Lo curioso y real al mismo tiempo, es que esas palabras </w:t>
      </w:r>
      <w:r w:rsidR="00357A14">
        <w:t>muchas veces</w:t>
      </w:r>
      <w:r>
        <w:t xml:space="preserve"> no representan lo que</w:t>
      </w:r>
      <w:r w:rsidR="00357A14">
        <w:t xml:space="preserve"> verdaderamente sentimos</w:t>
      </w:r>
      <w:r w:rsidR="00FC732D">
        <w:t>.</w:t>
      </w:r>
    </w:p>
    <w:p w:rsidR="00161FF8" w:rsidRPr="0059434A" w:rsidRDefault="00161FF8" w:rsidP="00536887">
      <w:pPr>
        <w:spacing w:after="0" w:line="240" w:lineRule="auto"/>
        <w:jc w:val="both"/>
      </w:pPr>
      <w:r w:rsidRPr="0059434A">
        <w:t xml:space="preserve">Como </w:t>
      </w:r>
      <w:r w:rsidR="00FC732D">
        <w:t>creyentes no nos deb</w:t>
      </w:r>
      <w:r w:rsidRPr="0059434A">
        <w:t>e suceder esto, aunque a veces ocurre, debemos estar conscientes</w:t>
      </w:r>
      <w:r w:rsidR="00FC732D">
        <w:t xml:space="preserve"> de</w:t>
      </w:r>
      <w:r w:rsidRPr="0059434A">
        <w:t xml:space="preserve"> nuestras palabras </w:t>
      </w:r>
      <w:r w:rsidR="00FC732D">
        <w:t xml:space="preserve">para que </w:t>
      </w:r>
      <w:r w:rsidRPr="0059434A">
        <w:t>estén acorde a nuestros actos, debemos manifestar nuestra fe no solo con nuestras palabras, sino que más aun con nuestros hechos.</w:t>
      </w:r>
    </w:p>
    <w:p w:rsidR="00161FF8" w:rsidRPr="0059434A" w:rsidRDefault="00161FF8" w:rsidP="00536887">
      <w:pPr>
        <w:spacing w:after="0" w:line="240" w:lineRule="auto"/>
        <w:jc w:val="both"/>
      </w:pPr>
      <w:r w:rsidRPr="0059434A">
        <w:t>El mundo nos observa, te observa, y está atento a cualquier palabra, opinión, actitud, comentario, pregunta o respuesta y actos que hagamos, mayormente fuera de la iglesia y con personas que no tienen al Señor en sus vidas.</w:t>
      </w:r>
    </w:p>
    <w:p w:rsidR="00161FF8" w:rsidRPr="0059434A" w:rsidRDefault="00161FF8" w:rsidP="00536887">
      <w:pPr>
        <w:spacing w:after="0" w:line="240" w:lineRule="auto"/>
        <w:jc w:val="both"/>
      </w:pPr>
    </w:p>
    <w:p w:rsidR="00161FF8" w:rsidRDefault="00161FF8" w:rsidP="00536887">
      <w:pPr>
        <w:spacing w:after="0" w:line="240" w:lineRule="auto"/>
        <w:jc w:val="both"/>
        <w:rPr>
          <w:b/>
        </w:rPr>
      </w:pPr>
      <w:r w:rsidRPr="0059434A">
        <w:rPr>
          <w:b/>
        </w:rPr>
        <w:t>¿Cómo manifestar la fe?</w:t>
      </w:r>
    </w:p>
    <w:p w:rsidR="0059434A" w:rsidRPr="0059434A" w:rsidRDefault="0059434A" w:rsidP="00536887">
      <w:pPr>
        <w:spacing w:after="0" w:line="240" w:lineRule="auto"/>
        <w:jc w:val="both"/>
        <w:rPr>
          <w:b/>
        </w:rPr>
      </w:pPr>
    </w:p>
    <w:p w:rsidR="00161FF8" w:rsidRPr="0059434A" w:rsidRDefault="00161FF8" w:rsidP="00536887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59434A">
        <w:rPr>
          <w:b/>
          <w:u w:val="single"/>
        </w:rPr>
        <w:t>Bíblicamente</w:t>
      </w:r>
      <w:r w:rsidRPr="0059434A">
        <w:t>: Nuestra norma de conducta está regida por la palabra del Señor</w:t>
      </w:r>
      <w:r w:rsidR="00FC732D">
        <w:t>, y es ella la</w:t>
      </w:r>
      <w:r w:rsidRPr="0059434A">
        <w:t xml:space="preserve"> que nos muestra cómo debemos actuar.</w:t>
      </w:r>
      <w:r w:rsidR="0059434A" w:rsidRPr="0059434A">
        <w:t xml:space="preserve"> (Salmo 119:105)</w:t>
      </w:r>
    </w:p>
    <w:p w:rsidR="00161FF8" w:rsidRPr="0059434A" w:rsidRDefault="00161FF8" w:rsidP="00536887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59434A">
        <w:rPr>
          <w:b/>
          <w:u w:val="single"/>
        </w:rPr>
        <w:t>Guiados por el Espíritu Santo</w:t>
      </w:r>
      <w:r w:rsidRPr="0059434A">
        <w:t xml:space="preserve">: Es el </w:t>
      </w:r>
      <w:r w:rsidR="0059434A" w:rsidRPr="0059434A">
        <w:t>Espíritu</w:t>
      </w:r>
      <w:r w:rsidRPr="0059434A">
        <w:t xml:space="preserve"> Santo quien nos guía </w:t>
      </w:r>
      <w:r w:rsidR="0059434A" w:rsidRPr="0059434A">
        <w:t>a toda verdad, pero también nos ayuda cuando erramos. Y cuando no sabemos qué decir, Él es quien pone palabras en nuestras bocas</w:t>
      </w:r>
      <w:r w:rsidR="00B72A60">
        <w:t>, siempre y</w:t>
      </w:r>
      <w:r w:rsidR="0059434A" w:rsidRPr="0059434A">
        <w:t xml:space="preserve"> </w:t>
      </w:r>
      <w:r w:rsidR="00B72A60">
        <w:t>cuando nuestra mente tenga</w:t>
      </w:r>
      <w:r w:rsidR="0059434A" w:rsidRPr="0059434A">
        <w:t xml:space="preserve"> la palabra del Señor. (Juan 16:13)</w:t>
      </w:r>
    </w:p>
    <w:p w:rsidR="00AC1AA5" w:rsidRDefault="0059434A" w:rsidP="00536887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59434A">
        <w:rPr>
          <w:b/>
          <w:u w:val="single"/>
        </w:rPr>
        <w:t>En amor</w:t>
      </w:r>
      <w:r w:rsidRPr="0059434A">
        <w:t xml:space="preserve">: La base de nuestro actuar tiene que ser el amor, perdonamos porque amamos, servimos porque amamos, adoramos porque amamos, etc. Pero no </w:t>
      </w:r>
      <w:r w:rsidR="00B72A60">
        <w:t xml:space="preserve">es </w:t>
      </w:r>
      <w:r w:rsidRPr="0059434A">
        <w:t>nuestro amor, sino el amor que el Señor derramo en nuestros corazones por su Espíritu. (Romanos 5:5)</w:t>
      </w:r>
    </w:p>
    <w:p w:rsidR="0059434A" w:rsidRPr="00AC1AA5" w:rsidRDefault="0059434A" w:rsidP="00536887">
      <w:pPr>
        <w:pStyle w:val="Prrafodelista"/>
        <w:spacing w:after="0" w:line="240" w:lineRule="auto"/>
        <w:jc w:val="both"/>
      </w:pPr>
    </w:p>
    <w:p w:rsidR="00550824" w:rsidRPr="001E34AC" w:rsidRDefault="007332B4" w:rsidP="00536887">
      <w:pPr>
        <w:jc w:val="both"/>
        <w:rPr>
          <w:b/>
        </w:rPr>
      </w:pPr>
      <w:r w:rsidRPr="001E34AC">
        <w:rPr>
          <w:b/>
        </w:rPr>
        <w:t>Preguntas de Reflexión</w:t>
      </w:r>
    </w:p>
    <w:p w:rsidR="00B72A60" w:rsidRDefault="00B72A60" w:rsidP="00B72A60">
      <w:pPr>
        <w:pStyle w:val="Prrafodelista"/>
        <w:numPr>
          <w:ilvl w:val="0"/>
          <w:numId w:val="1"/>
        </w:numPr>
        <w:jc w:val="both"/>
      </w:pPr>
      <w:r>
        <w:t>¿Qué porcentaje de actitudes que tienes muestran una conducta acorde a la Palabra?</w:t>
      </w:r>
    </w:p>
    <w:p w:rsidR="00A86B1A" w:rsidRDefault="007332B4" w:rsidP="00536887">
      <w:pPr>
        <w:pStyle w:val="Prrafodelista"/>
        <w:numPr>
          <w:ilvl w:val="0"/>
          <w:numId w:val="1"/>
        </w:numPr>
        <w:jc w:val="both"/>
      </w:pPr>
      <w:r>
        <w:t>¿</w:t>
      </w:r>
      <w:r w:rsidR="00B72A60">
        <w:t>Cuánto porcentaje de lo que hablas o escribes es guiado por el Espíritu Santo?</w:t>
      </w:r>
    </w:p>
    <w:p w:rsidR="00B72A60" w:rsidRDefault="00B72A60" w:rsidP="00536887">
      <w:pPr>
        <w:pStyle w:val="Prrafodelista"/>
        <w:numPr>
          <w:ilvl w:val="0"/>
          <w:numId w:val="1"/>
        </w:numPr>
        <w:jc w:val="both"/>
      </w:pPr>
      <w:r>
        <w:t>Evalúate a diario, ¿Qué porcentaje de tu día fue basado en el amor?</w:t>
      </w:r>
      <w:bookmarkStart w:id="0" w:name="_GoBack"/>
      <w:bookmarkEnd w:id="0"/>
    </w:p>
    <w:sectPr w:rsidR="00B72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944"/>
    <w:multiLevelType w:val="hybridMultilevel"/>
    <w:tmpl w:val="B7221F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640A"/>
    <w:multiLevelType w:val="hybridMultilevel"/>
    <w:tmpl w:val="1DCCA1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34"/>
    <w:rsid w:val="00161FF8"/>
    <w:rsid w:val="001E34AC"/>
    <w:rsid w:val="002200C3"/>
    <w:rsid w:val="00243B5E"/>
    <w:rsid w:val="002D3768"/>
    <w:rsid w:val="00326E6F"/>
    <w:rsid w:val="00357A14"/>
    <w:rsid w:val="004A5613"/>
    <w:rsid w:val="00536887"/>
    <w:rsid w:val="00550824"/>
    <w:rsid w:val="0059434A"/>
    <w:rsid w:val="00605087"/>
    <w:rsid w:val="00614081"/>
    <w:rsid w:val="007332B4"/>
    <w:rsid w:val="00777007"/>
    <w:rsid w:val="007F7CA8"/>
    <w:rsid w:val="008D5660"/>
    <w:rsid w:val="009776EC"/>
    <w:rsid w:val="00A30EA2"/>
    <w:rsid w:val="00A86B1A"/>
    <w:rsid w:val="00AA6E92"/>
    <w:rsid w:val="00AC1AA5"/>
    <w:rsid w:val="00B72A60"/>
    <w:rsid w:val="00C16C4C"/>
    <w:rsid w:val="00CB6FE7"/>
    <w:rsid w:val="00CD5434"/>
    <w:rsid w:val="00CF5FC2"/>
    <w:rsid w:val="00E92155"/>
    <w:rsid w:val="00F21CE2"/>
    <w:rsid w:val="00F61B97"/>
    <w:rsid w:val="00F74F07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F8D"/>
  <w15:chartTrackingRefBased/>
  <w15:docId w15:val="{43179E7D-98A1-49C4-A9F4-20817B7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8</cp:revision>
  <dcterms:created xsi:type="dcterms:W3CDTF">2020-03-20T02:38:00Z</dcterms:created>
  <dcterms:modified xsi:type="dcterms:W3CDTF">2020-03-23T23:46:00Z</dcterms:modified>
</cp:coreProperties>
</file>